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2">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5">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8"/>
          <w:szCs w:val="38"/>
          <w:rtl w:val="0"/>
        </w:rPr>
        <w:t xml:space="preserve">Innlogging i SpeedAdmin for Sømna kommunale kulturskole</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Kjære </w:t>
      </w:r>
      <w:r w:rsidDel="00000000" w:rsidR="00000000" w:rsidRPr="00000000">
        <w:rPr>
          <w:rFonts w:ascii="Times New Roman" w:cs="Times New Roman" w:eastAsia="Times New Roman" w:hAnsi="Times New Roman"/>
          <w:sz w:val="26"/>
          <w:szCs w:val="26"/>
          <w:rtl w:val="0"/>
        </w:rPr>
        <w:t xml:space="preserve">førstegangsinnlogger</w:t>
      </w:r>
      <w:r w:rsidDel="00000000" w:rsidR="00000000" w:rsidRPr="00000000">
        <w:rPr>
          <w:rFonts w:ascii="Times New Roman" w:cs="Times New Roman" w:eastAsia="Times New Roman" w:hAnsi="Times New Roman"/>
          <w:sz w:val="26"/>
          <w:szCs w:val="26"/>
          <w:rtl w:val="0"/>
        </w:rPr>
        <w:t xml:space="preserve"> i SpeedAdmin,</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å se hvilke tilbud ditt barn har kommet inn på for skoleåret 23/24, ønsker vi at dere logger inn i SpeedAdmin. Dette da SpeedAdmin er kulturskolens kommunikasjonskanal med heimen. </w:t>
      </w:r>
    </w:p>
    <w:p w:rsidR="00000000" w:rsidDel="00000000" w:rsidP="00000000" w:rsidRDefault="00000000" w:rsidRPr="00000000" w14:paraId="0000000A">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SpeedAdmin har mange fordeler. </w:t>
      </w:r>
      <w:r w:rsidDel="00000000" w:rsidR="00000000" w:rsidRPr="00000000">
        <w:rPr>
          <w:rFonts w:ascii="Times New Roman" w:cs="Times New Roman" w:eastAsia="Times New Roman" w:hAnsi="Times New Roman"/>
          <w:b w:val="1"/>
          <w:sz w:val="26"/>
          <w:szCs w:val="26"/>
          <w:rtl w:val="0"/>
        </w:rPr>
        <w:t xml:space="preserve">I Speedadmin kan du blant annet:</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hvilket fag eleven har</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hvem som er elevens lærer, med kontaktinfo</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Sende og motta beskjeder </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elevens timeplan</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hvor undervisningen er</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informasjon om endringer i timeplanen</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Se/endre kontaktinformasjon som kulturskolen har om din elev</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Se/endre kontaktinformasjon som kulturskolen har om deg som foresatt</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Melde eleven din på nye fag</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Melde eleven ut av kulturskolen</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ferieplan</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betalinger</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Få informasjon om konserter </w:t>
      </w:r>
      <w:r w:rsidDel="00000000" w:rsidR="00000000" w:rsidRPr="00000000">
        <w:rPr>
          <w:rFonts w:ascii="Times New Roman" w:cs="Times New Roman" w:eastAsia="Times New Roman" w:hAnsi="Times New Roman"/>
          <w:sz w:val="26"/>
          <w:szCs w:val="26"/>
          <w:rtl w:val="0"/>
        </w:rPr>
        <w:t xml:space="preserve">o.l.</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Denne brukerveiledningen forklarer hvordan du logger inn i SpeedAdmin på datamaskin og på mobil.</w:t>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Etter første innlogging anbefaler vi alle våre brukere med smarttelefon å installere SpeedAdmin-appen. Denne finner dere i AppStore og Google Play. I appen får du enkel oversikt over timeplanene for alle dine barn i kulturskolen, samt rask tilgang til kontaktinfo for dine barns lærere.</w:t>
      </w:r>
    </w:p>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3c78d8"/>
          <w:sz w:val="26"/>
          <w:szCs w:val="26"/>
        </w:rPr>
      </w:pPr>
      <w:hyperlink w:anchor="_7mn4275mbx0s">
        <w:r w:rsidDel="00000000" w:rsidR="00000000" w:rsidRPr="00000000">
          <w:rPr>
            <w:rFonts w:ascii="Times New Roman" w:cs="Times New Roman" w:eastAsia="Times New Roman" w:hAnsi="Times New Roman"/>
            <w:color w:val="1155cc"/>
            <w:sz w:val="26"/>
            <w:szCs w:val="26"/>
            <w:u w:val="single"/>
            <w:rtl w:val="0"/>
          </w:rPr>
          <w:t xml:space="preserve">Ta meg til veiledning for innlogging på datamaskin</w:t>
        </w:r>
      </w:hyperlink>
      <w:r w:rsidDel="00000000" w:rsidR="00000000" w:rsidRPr="00000000">
        <w:rPr>
          <w:rFonts w:ascii="Arial Unicode MS" w:cs="Arial Unicode MS" w:eastAsia="Arial Unicode MS" w:hAnsi="Arial Unicode MS"/>
          <w:color w:val="3c78d8"/>
          <w:sz w:val="26"/>
          <w:szCs w:val="26"/>
          <w:rtl w:val="0"/>
        </w:rPr>
        <w:t xml:space="preserve">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30"/>
          <w:szCs w:val="30"/>
        </w:rPr>
      </w:pPr>
      <w:hyperlink w:anchor="_2mexcbjcvtmk">
        <w:r w:rsidDel="00000000" w:rsidR="00000000" w:rsidRPr="00000000">
          <w:rPr>
            <w:rFonts w:ascii="Times New Roman" w:cs="Times New Roman" w:eastAsia="Times New Roman" w:hAnsi="Times New Roman"/>
            <w:color w:val="1155cc"/>
            <w:sz w:val="26"/>
            <w:szCs w:val="26"/>
            <w:u w:val="single"/>
            <w:rtl w:val="0"/>
          </w:rPr>
          <w:t xml:space="preserve">Ta meg til veiledning for innlogging på mobil</w:t>
        </w:r>
      </w:hyperlink>
      <w:r w:rsidDel="00000000" w:rsidR="00000000" w:rsidRPr="00000000">
        <w:rPr>
          <w:rFonts w:ascii="Arial Unicode MS" w:cs="Arial Unicode MS" w:eastAsia="Arial Unicode MS" w:hAnsi="Arial Unicode MS"/>
          <w:color w:val="3c78d8"/>
          <w:sz w:val="26"/>
          <w:szCs w:val="2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22">
      <w:pPr>
        <w:pStyle w:val="Heading1"/>
        <w:rPr/>
      </w:pPr>
      <w:bookmarkStart w:colFirst="0" w:colLast="0" w:name="_7mn4275mbx0s" w:id="0"/>
      <w:bookmarkEnd w:id="0"/>
      <w:r w:rsidDel="00000000" w:rsidR="00000000" w:rsidRPr="00000000">
        <w:rPr>
          <w:rtl w:val="0"/>
        </w:rPr>
        <w:t xml:space="preserve">Innlogging på datamaskin</w:t>
      </w:r>
    </w:p>
    <w:p w:rsidR="00000000" w:rsidDel="00000000" w:rsidP="00000000" w:rsidRDefault="00000000" w:rsidRPr="00000000" w14:paraId="00000023">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Åpne nettleseren din, og gå til nettstedet </w:t>
      </w:r>
      <w:hyperlink r:id="rId6">
        <w:r w:rsidDel="00000000" w:rsidR="00000000" w:rsidRPr="00000000">
          <w:rPr>
            <w:rFonts w:ascii="Times New Roman" w:cs="Times New Roman" w:eastAsia="Times New Roman" w:hAnsi="Times New Roman"/>
            <w:color w:val="1155cc"/>
            <w:sz w:val="30"/>
            <w:szCs w:val="30"/>
            <w:u w:val="single"/>
            <w:rtl w:val="0"/>
          </w:rPr>
          <w:t xml:space="preserve">nosomna.speedadmin.dk</w:t>
        </w:r>
      </w:hyperlink>
      <w:r w:rsidDel="00000000" w:rsidR="00000000" w:rsidRPr="00000000">
        <w:rPr>
          <w:rFonts w:ascii="Times New Roman" w:cs="Times New Roman" w:eastAsia="Times New Roman" w:hAnsi="Times New Roman"/>
          <w:sz w:val="30"/>
          <w:szCs w:val="30"/>
          <w:rtl w:val="0"/>
        </w:rPr>
        <w:t xml:space="preserve">. Siden ser slik ut:</w:t>
      </w:r>
    </w:p>
    <w:p w:rsidR="00000000" w:rsidDel="00000000" w:rsidP="00000000" w:rsidRDefault="00000000" w:rsidRPr="00000000" w14:paraId="00000025">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609975" cy="3219450"/>
            <wp:effectExtent b="0" l="0" r="0" t="0"/>
            <wp:docPr id="22" name="image12.png"/>
            <a:graphic>
              <a:graphicData uri="http://schemas.openxmlformats.org/drawingml/2006/picture">
                <pic:pic>
                  <pic:nvPicPr>
                    <pic:cNvPr id="0" name="image12.png"/>
                    <pic:cNvPicPr preferRelativeResize="0"/>
                  </pic:nvPicPr>
                  <pic:blipFill>
                    <a:blip r:embed="rId7"/>
                    <a:srcRect b="39692" l="8189" r="10129" t="0"/>
                    <a:stretch>
                      <a:fillRect/>
                    </a:stretch>
                  </pic:blipFill>
                  <pic:spPr>
                    <a:xfrm>
                      <a:off x="0" y="0"/>
                      <a:ext cx="3609975" cy="32194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Trykk “Glemt passord?”. </w:t>
      </w:r>
    </w:p>
    <w:p w:rsidR="00000000" w:rsidDel="00000000" w:rsidP="00000000" w:rsidRDefault="00000000" w:rsidRPr="00000000" w14:paraId="00000028">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586163" cy="3276643"/>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586163" cy="327664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A">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Fyll inn din e-post, og trykk “Send”.</w:t>
      </w:r>
    </w:p>
    <w:p w:rsidR="00000000" w:rsidDel="00000000" w:rsidP="00000000" w:rsidRDefault="00000000" w:rsidRPr="00000000" w14:paraId="0000002C">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643313" cy="2827904"/>
            <wp:effectExtent b="0" l="0" r="0" 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3643313" cy="282790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color w:val="cc0000"/>
          <w:sz w:val="30"/>
          <w:szCs w:val="30"/>
          <w:rtl w:val="0"/>
        </w:rPr>
        <w:t xml:space="preserve">OBS! Nå vil du få tilsendt innloggingsinfo for deg som foresatt, samt alle elever du har registrert med samme e-postadresse. Pass nå på at du finner den e-posten som gjelder deg som foresatt.</w:t>
      </w:r>
      <w:r w:rsidDel="00000000" w:rsidR="00000000" w:rsidRPr="00000000">
        <w:rPr>
          <w:rFonts w:ascii="Times New Roman" w:cs="Times New Roman" w:eastAsia="Times New Roman" w:hAnsi="Times New Roman"/>
          <w:sz w:val="30"/>
          <w:szCs w:val="30"/>
          <w:rtl w:val="0"/>
        </w:rPr>
        <w:t xml:space="preserve"> Trykk ved der det står “Jeg vil gjerne lage et nytt passord”. </w:t>
      </w:r>
    </w:p>
    <w:p w:rsidR="00000000" w:rsidDel="00000000" w:rsidP="00000000" w:rsidRDefault="00000000" w:rsidRPr="00000000" w14:paraId="0000002E">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5219700" cy="4057650"/>
            <wp:effectExtent b="0" l="0" r="0" t="0"/>
            <wp:docPr id="8"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5219700" cy="40576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0">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Lag deg et passord, og trykk “Endre passord, og log ind”. </w:t>
      </w:r>
    </w:p>
    <w:p w:rsidR="00000000" w:rsidDel="00000000" w:rsidP="00000000" w:rsidRDefault="00000000" w:rsidRPr="00000000" w14:paraId="00000032">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528998" cy="3420968"/>
            <wp:effectExtent b="0" l="0" r="0" t="0"/>
            <wp:docPr id="19" name="image6.png"/>
            <a:graphic>
              <a:graphicData uri="http://schemas.openxmlformats.org/drawingml/2006/picture">
                <pic:pic>
                  <pic:nvPicPr>
                    <pic:cNvPr id="0" name="image6.png"/>
                    <pic:cNvPicPr preferRelativeResize="0"/>
                  </pic:nvPicPr>
                  <pic:blipFill>
                    <a:blip r:embed="rId11"/>
                    <a:srcRect b="11506" l="0" r="0" t="0"/>
                    <a:stretch>
                      <a:fillRect/>
                    </a:stretch>
                  </pic:blipFill>
                  <pic:spPr>
                    <a:xfrm>
                      <a:off x="0" y="0"/>
                      <a:ext cx="3528998" cy="342096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Merk: Har du flere barn vil du ved senere innlogginger bli spurt om hvilken elev du vil logge inn som. Når du er logget inn som foresatt  vil du ha tilgang til alle elevene, så hvilken elev du velger her er uvesentlig.</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Inne i SpeedAdmin-portalen vil du nå se ditt barn og hvilke fag barnet deltar på i skoleåret 23/24. Står barnet på venteliste på et fag, vil du også se dette.</w:t>
      </w:r>
    </w:p>
    <w:p w:rsidR="00000000" w:rsidDel="00000000" w:rsidP="00000000" w:rsidRDefault="00000000" w:rsidRPr="00000000" w14:paraId="00000035">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5491163" cy="2763824"/>
            <wp:effectExtent b="0" l="0" r="0" t="0"/>
            <wp:docPr id="2" name="image16.png"/>
            <a:graphic>
              <a:graphicData uri="http://schemas.openxmlformats.org/drawingml/2006/picture">
                <pic:pic>
                  <pic:nvPicPr>
                    <pic:cNvPr id="0" name="image16.png"/>
                    <pic:cNvPicPr preferRelativeResize="0"/>
                  </pic:nvPicPr>
                  <pic:blipFill>
                    <a:blip r:embed="rId12"/>
                    <a:srcRect b="28762" l="0" r="0" t="0"/>
                    <a:stretch>
                      <a:fillRect/>
                    </a:stretch>
                  </pic:blipFill>
                  <pic:spPr>
                    <a:xfrm>
                      <a:off x="0" y="0"/>
                      <a:ext cx="5491163" cy="2763824"/>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7">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 “Mine fag”-fanen, vil du se når faget har oppstart, lærers navn, hvor timen finner sted, og dag og klokkeslett for timen. </w:t>
      </w:r>
    </w:p>
    <w:p w:rsidR="00000000" w:rsidDel="00000000" w:rsidP="00000000" w:rsidRDefault="00000000" w:rsidRPr="00000000" w14:paraId="00000039">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633788" cy="2570240"/>
            <wp:effectExtent b="0" l="0" r="0" t="0"/>
            <wp:docPr id="2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3633788" cy="257024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ind w:left="720" w:firstLine="0"/>
        <w:rPr>
          <w:rFonts w:ascii="Times New Roman" w:cs="Times New Roman" w:eastAsia="Times New Roman" w:hAnsi="Times New Roman"/>
          <w:color w:val="cc0000"/>
          <w:sz w:val="30"/>
          <w:szCs w:val="30"/>
        </w:rPr>
      </w:pPr>
      <w:r w:rsidDel="00000000" w:rsidR="00000000" w:rsidRPr="00000000">
        <w:rPr>
          <w:rFonts w:ascii="Times New Roman" w:cs="Times New Roman" w:eastAsia="Times New Roman" w:hAnsi="Times New Roman"/>
          <w:color w:val="cc0000"/>
          <w:sz w:val="30"/>
          <w:szCs w:val="30"/>
          <w:rtl w:val="0"/>
        </w:rPr>
        <w:t xml:space="preserve">Pass på at du scroller helt til høyre i fanen, slik at du får sett alle kolonnene.</w:t>
      </w:r>
    </w:p>
    <w:p w:rsidR="00000000" w:rsidDel="00000000" w:rsidP="00000000" w:rsidRDefault="00000000" w:rsidRPr="00000000" w14:paraId="0000003B">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633788" cy="2570240"/>
            <wp:effectExtent b="0" l="0" r="0" t="0"/>
            <wp:docPr id="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633788" cy="257024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D">
      <w:pPr>
        <w:ind w:left="720" w:firstLine="0"/>
        <w:rPr>
          <w:rFonts w:ascii="Times New Roman" w:cs="Times New Roman" w:eastAsia="Times New Roman" w:hAnsi="Times New Roman"/>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F">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Nederst på siden ser du kontaktinfo til din elevs lærere</w:t>
      </w:r>
    </w:p>
    <w:p w:rsidR="00000000" w:rsidDel="00000000" w:rsidP="00000000" w:rsidRDefault="00000000" w:rsidRPr="00000000" w14:paraId="00000041">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090863" cy="2681230"/>
            <wp:effectExtent b="0" l="0" r="0" t="0"/>
            <wp:docPr id="1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90863" cy="268123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Har du flere barn som har søkt tilbud i kulturskolen, kan du bytte mellom disse ved å trykke på “Elev: Navn” øverst til venstre i den mørkegrå menyen. </w:t>
      </w:r>
    </w:p>
    <w:p w:rsidR="00000000" w:rsidDel="00000000" w:rsidP="00000000" w:rsidRDefault="00000000" w:rsidRPr="00000000" w14:paraId="00000044">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5731200" cy="4051300"/>
            <wp:effectExtent b="0" l="0" r="0" t="0"/>
            <wp:docPr id="17" name="image18.png"/>
            <a:graphic>
              <a:graphicData uri="http://schemas.openxmlformats.org/drawingml/2006/picture">
                <pic:pic>
                  <pic:nvPicPr>
                    <pic:cNvPr id="0" name="image18.png"/>
                    <pic:cNvPicPr preferRelativeResize="0"/>
                  </pic:nvPicPr>
                  <pic:blipFill>
                    <a:blip r:embed="rId16"/>
                    <a:srcRect b="0" l="0" r="0" t="0"/>
                    <a:stretch>
                      <a:fillRect/>
                    </a:stretch>
                  </pic:blipFill>
                  <pic:spPr>
                    <a:xfrm>
                      <a:off x="0" y="0"/>
                      <a:ext cx="57312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Knapp for </w:t>
      </w:r>
      <w:r w:rsidDel="00000000" w:rsidR="00000000" w:rsidRPr="00000000">
        <w:rPr>
          <w:rFonts w:ascii="Times New Roman" w:cs="Times New Roman" w:eastAsia="Times New Roman" w:hAnsi="Times New Roman"/>
          <w:sz w:val="30"/>
          <w:szCs w:val="30"/>
          <w:rtl w:val="0"/>
        </w:rPr>
        <w:t xml:space="preserve">utlogging</w:t>
      </w:r>
      <w:r w:rsidDel="00000000" w:rsidR="00000000" w:rsidRPr="00000000">
        <w:rPr>
          <w:rFonts w:ascii="Times New Roman" w:cs="Times New Roman" w:eastAsia="Times New Roman" w:hAnsi="Times New Roman"/>
          <w:sz w:val="30"/>
          <w:szCs w:val="30"/>
          <w:rtl w:val="0"/>
        </w:rPr>
        <w:t xml:space="preserve"> finner du øverst til høyre på siden.</w:t>
      </w:r>
    </w:p>
    <w:p w:rsidR="00000000" w:rsidDel="00000000" w:rsidP="00000000" w:rsidRDefault="00000000" w:rsidRPr="00000000" w14:paraId="00000047">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342634" cy="1995348"/>
            <wp:effectExtent b="0" l="0" r="0" t="0"/>
            <wp:docPr id="14"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3342634" cy="199534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4E">
      <w:pPr>
        <w:pStyle w:val="Heading1"/>
        <w:rPr/>
      </w:pPr>
      <w:bookmarkStart w:colFirst="0" w:colLast="0" w:name="_2mexcbjcvtmk" w:id="1"/>
      <w:bookmarkEnd w:id="1"/>
      <w:r w:rsidDel="00000000" w:rsidR="00000000" w:rsidRPr="00000000">
        <w:rPr>
          <w:rtl w:val="0"/>
        </w:rPr>
        <w:t xml:space="preserve">Innlogging på mobil</w:t>
      </w:r>
    </w:p>
    <w:p w:rsidR="00000000" w:rsidDel="00000000" w:rsidP="00000000" w:rsidRDefault="00000000" w:rsidRPr="00000000" w14:paraId="0000004F">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Åpne nettleseren din, og gå til nettstedet </w:t>
      </w:r>
      <w:hyperlink r:id="rId18">
        <w:r w:rsidDel="00000000" w:rsidR="00000000" w:rsidRPr="00000000">
          <w:rPr>
            <w:rFonts w:ascii="Times New Roman" w:cs="Times New Roman" w:eastAsia="Times New Roman" w:hAnsi="Times New Roman"/>
            <w:color w:val="1155cc"/>
            <w:sz w:val="30"/>
            <w:szCs w:val="30"/>
            <w:u w:val="single"/>
            <w:rtl w:val="0"/>
          </w:rPr>
          <w:t xml:space="preserve">nosomna.speedadmin.dk</w:t>
        </w:r>
      </w:hyperlink>
      <w:r w:rsidDel="00000000" w:rsidR="00000000" w:rsidRPr="00000000">
        <w:rPr>
          <w:rFonts w:ascii="Times New Roman" w:cs="Times New Roman" w:eastAsia="Times New Roman" w:hAnsi="Times New Roman"/>
          <w:sz w:val="30"/>
          <w:szCs w:val="30"/>
          <w:rtl w:val="0"/>
        </w:rPr>
        <w:t xml:space="preserve">. Siden ser slik ut:</w:t>
      </w:r>
    </w:p>
    <w:p w:rsidR="00000000" w:rsidDel="00000000" w:rsidP="00000000" w:rsidRDefault="00000000" w:rsidRPr="00000000" w14:paraId="00000051">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609975" cy="3219450"/>
            <wp:effectExtent b="0" l="0" r="0" t="0"/>
            <wp:docPr id="18" name="image12.png"/>
            <a:graphic>
              <a:graphicData uri="http://schemas.openxmlformats.org/drawingml/2006/picture">
                <pic:pic>
                  <pic:nvPicPr>
                    <pic:cNvPr id="0" name="image12.png"/>
                    <pic:cNvPicPr preferRelativeResize="0"/>
                  </pic:nvPicPr>
                  <pic:blipFill>
                    <a:blip r:embed="rId7"/>
                    <a:srcRect b="39692" l="8189" r="10129" t="0"/>
                    <a:stretch>
                      <a:fillRect/>
                    </a:stretch>
                  </pic:blipFill>
                  <pic:spPr>
                    <a:xfrm>
                      <a:off x="0" y="0"/>
                      <a:ext cx="3609975" cy="321945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Trykk “Glemt passord?”. </w:t>
      </w:r>
    </w:p>
    <w:p w:rsidR="00000000" w:rsidDel="00000000" w:rsidP="00000000" w:rsidRDefault="00000000" w:rsidRPr="00000000" w14:paraId="00000054">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586163" cy="3276643"/>
            <wp:effectExtent b="0" l="0" r="0" t="0"/>
            <wp:docPr id="1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586163" cy="327664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6">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Fyll inn din e-post, og trykk “Send”.</w:t>
      </w:r>
    </w:p>
    <w:p w:rsidR="00000000" w:rsidDel="00000000" w:rsidP="00000000" w:rsidRDefault="00000000" w:rsidRPr="00000000" w14:paraId="00000058">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643313" cy="2827904"/>
            <wp:effectExtent b="0" l="0" r="0" t="0"/>
            <wp:docPr id="21"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3643313" cy="2827904"/>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color w:val="cc0000"/>
          <w:sz w:val="30"/>
          <w:szCs w:val="30"/>
          <w:rtl w:val="0"/>
        </w:rPr>
        <w:t xml:space="preserve">OBS! Nå vil du få tilsendt innloggingsinfo for deg som foresatt, samt alle elever du har registrert med samme e-postadresse. Pass nå på at du finner den e-posten som gjelder deg som foresatt.</w:t>
      </w:r>
      <w:r w:rsidDel="00000000" w:rsidR="00000000" w:rsidRPr="00000000">
        <w:rPr>
          <w:rFonts w:ascii="Times New Roman" w:cs="Times New Roman" w:eastAsia="Times New Roman" w:hAnsi="Times New Roman"/>
          <w:sz w:val="30"/>
          <w:szCs w:val="30"/>
          <w:rtl w:val="0"/>
        </w:rPr>
        <w:t xml:space="preserve"> Trykk ved der det står “Jeg vil gjerne lage et nytt passord”. </w:t>
      </w:r>
    </w:p>
    <w:p w:rsidR="00000000" w:rsidDel="00000000" w:rsidP="00000000" w:rsidRDefault="00000000" w:rsidRPr="00000000" w14:paraId="0000005A">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5219700" cy="4057650"/>
            <wp:effectExtent b="0" l="0" r="0" t="0"/>
            <wp:docPr id="1"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5219700" cy="405765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C">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D">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Lag deg et passord, og trykk “Endre passord, og log ind”. </w:t>
      </w:r>
    </w:p>
    <w:p w:rsidR="00000000" w:rsidDel="00000000" w:rsidP="00000000" w:rsidRDefault="00000000" w:rsidRPr="00000000" w14:paraId="0000005F">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528998" cy="3420968"/>
            <wp:effectExtent b="0" l="0" r="0" t="0"/>
            <wp:docPr id="11" name="image6.png"/>
            <a:graphic>
              <a:graphicData uri="http://schemas.openxmlformats.org/drawingml/2006/picture">
                <pic:pic>
                  <pic:nvPicPr>
                    <pic:cNvPr id="0" name="image6.png"/>
                    <pic:cNvPicPr preferRelativeResize="0"/>
                  </pic:nvPicPr>
                  <pic:blipFill>
                    <a:blip r:embed="rId11"/>
                    <a:srcRect b="11506" l="0" r="0" t="0"/>
                    <a:stretch>
                      <a:fillRect/>
                    </a:stretch>
                  </pic:blipFill>
                  <pic:spPr>
                    <a:xfrm>
                      <a:off x="0" y="0"/>
                      <a:ext cx="3528998" cy="3420968"/>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Merk: Har du flere barn vil du ved senere innlogginger bli spurt om hvilken elev du vil logge inn som. Når du er logget inn som foresatt  vil du ha tilgang til alle elevene, så hvilken elev du velger er uvesentlig.</w:t>
      </w:r>
    </w:p>
    <w:p w:rsidR="00000000" w:rsidDel="00000000" w:rsidP="00000000" w:rsidRDefault="00000000" w:rsidRPr="00000000" w14:paraId="00000061">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Inne i SpeedAdmin-portalen vil du nå se ditt barn og hvilke fag barnet deltar på i skoleåret 23/24. Står barnet på venteliste på et fag, vil du også se dette.</w:t>
      </w:r>
    </w:p>
    <w:p w:rsidR="00000000" w:rsidDel="00000000" w:rsidP="00000000" w:rsidRDefault="00000000" w:rsidRPr="00000000" w14:paraId="00000062">
      <w:pPr>
        <w:ind w:left="720" w:firstLine="0"/>
        <w:rPr>
          <w:rFonts w:ascii="Times New Roman" w:cs="Times New Roman" w:eastAsia="Times New Roman" w:hAnsi="Times New Roman"/>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63">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4">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5">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 “Mine fag”-fanen, vil du se når faget har oppstart, lærers navn, hvor timen finner sted, og dag og klokkeslett for timen. </w:t>
      </w:r>
    </w:p>
    <w:p w:rsidR="00000000" w:rsidDel="00000000" w:rsidP="00000000" w:rsidRDefault="00000000" w:rsidRPr="00000000" w14:paraId="00000067">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4481513" cy="2493865"/>
            <wp:effectExtent b="0" l="0" r="0" t="0"/>
            <wp:docPr id="10"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4481513" cy="2493865"/>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ind w:left="720" w:firstLine="0"/>
        <w:rPr>
          <w:rFonts w:ascii="Times New Roman" w:cs="Times New Roman" w:eastAsia="Times New Roman" w:hAnsi="Times New Roman"/>
          <w:color w:val="cc0000"/>
          <w:sz w:val="30"/>
          <w:szCs w:val="30"/>
        </w:rPr>
      </w:pPr>
      <w:r w:rsidDel="00000000" w:rsidR="00000000" w:rsidRPr="00000000">
        <w:rPr>
          <w:rFonts w:ascii="Times New Roman" w:cs="Times New Roman" w:eastAsia="Times New Roman" w:hAnsi="Times New Roman"/>
          <w:color w:val="cc0000"/>
          <w:sz w:val="30"/>
          <w:szCs w:val="30"/>
          <w:rtl w:val="0"/>
        </w:rPr>
        <w:t xml:space="preserve">Pass på at du scroller helt til høyre i fanen, slik at du får sett alle kolonnene.</w:t>
      </w:r>
    </w:p>
    <w:p w:rsidR="00000000" w:rsidDel="00000000" w:rsidP="00000000" w:rsidRDefault="00000000" w:rsidRPr="00000000" w14:paraId="00000069">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4452938" cy="2470723"/>
            <wp:effectExtent b="0" l="0" r="0" t="0"/>
            <wp:docPr id="6"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452938" cy="247072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720" w:firstLine="0"/>
        <w:rPr>
          <w:rFonts w:ascii="Times New Roman" w:cs="Times New Roman" w:eastAsia="Times New Roman" w:hAnsi="Times New Roman"/>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6B">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C">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D">
      <w:pPr>
        <w:numPr>
          <w:ilvl w:val="0"/>
          <w:numId w:val="3"/>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På denne siden ser du også kontaktinfo til din elevs lærere</w:t>
      </w:r>
      <w:r w:rsidDel="00000000" w:rsidR="00000000" w:rsidRPr="00000000">
        <w:rPr>
          <w:rFonts w:ascii="Times New Roman" w:cs="Times New Roman" w:eastAsia="Times New Roman" w:hAnsi="Times New Roman"/>
          <w:sz w:val="30"/>
          <w:szCs w:val="30"/>
        </w:rPr>
        <w:drawing>
          <wp:inline distB="114300" distT="114300" distL="114300" distR="114300">
            <wp:extent cx="3090863" cy="2681230"/>
            <wp:effectExtent b="0" l="0" r="0" t="0"/>
            <wp:docPr id="1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90863" cy="268123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Har du flere barn som har søkt tilbud i kulturskolen, kan du bytte mellom disse ved å først hente fram menyen øverst til høyre.</w:t>
      </w:r>
    </w:p>
    <w:p w:rsidR="00000000" w:rsidDel="00000000" w:rsidP="00000000" w:rsidRDefault="00000000" w:rsidRPr="00000000" w14:paraId="00000070">
      <w:pPr>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686175" cy="3552825"/>
            <wp:effectExtent b="0" l="0" r="0" t="0"/>
            <wp:docPr id="23" name="image17.png"/>
            <a:graphic>
              <a:graphicData uri="http://schemas.openxmlformats.org/drawingml/2006/picture">
                <pic:pic>
                  <pic:nvPicPr>
                    <pic:cNvPr id="0" name="image17.png"/>
                    <pic:cNvPicPr preferRelativeResize="0"/>
                  </pic:nvPicPr>
                  <pic:blipFill>
                    <a:blip r:embed="rId21"/>
                    <a:srcRect b="30410" l="0" r="0" t="0"/>
                    <a:stretch>
                      <a:fillRect/>
                    </a:stretch>
                  </pic:blipFill>
                  <pic:spPr>
                    <a:xfrm>
                      <a:off x="0" y="0"/>
                      <a:ext cx="3686175" cy="355282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3">
      <w:pPr>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6">
      <w:pPr>
        <w:numPr>
          <w:ilvl w:val="0"/>
          <w:numId w:val="3"/>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Inne i menyen trykker du på “Elev: Navn”, og velger den eleven du ønsker å se.</w:t>
      </w:r>
    </w:p>
    <w:p w:rsidR="00000000" w:rsidDel="00000000" w:rsidP="00000000" w:rsidRDefault="00000000" w:rsidRPr="00000000" w14:paraId="00000077">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443288" cy="5118713"/>
            <wp:effectExtent b="0" l="0" r="0" t="0"/>
            <wp:docPr id="13"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3443288" cy="5118713"/>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9">
      <w:pPr>
        <w:ind w:left="720" w:firstLine="0"/>
        <w:rPr>
          <w:rFonts w:ascii="Times New Roman" w:cs="Times New Roman" w:eastAsia="Times New Roman" w:hAnsi="Times New Roman"/>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7A">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B">
      <w:pPr>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C">
      <w:pPr>
        <w:numPr>
          <w:ilvl w:val="0"/>
          <w:numId w:val="2"/>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Knapp for </w:t>
      </w:r>
      <w:r w:rsidDel="00000000" w:rsidR="00000000" w:rsidRPr="00000000">
        <w:rPr>
          <w:rFonts w:ascii="Times New Roman" w:cs="Times New Roman" w:eastAsia="Times New Roman" w:hAnsi="Times New Roman"/>
          <w:sz w:val="30"/>
          <w:szCs w:val="30"/>
          <w:rtl w:val="0"/>
        </w:rPr>
        <w:t xml:space="preserve">utlogging</w:t>
      </w:r>
      <w:r w:rsidDel="00000000" w:rsidR="00000000" w:rsidRPr="00000000">
        <w:rPr>
          <w:rFonts w:ascii="Times New Roman" w:cs="Times New Roman" w:eastAsia="Times New Roman" w:hAnsi="Times New Roman"/>
          <w:sz w:val="30"/>
          <w:szCs w:val="30"/>
          <w:rtl w:val="0"/>
        </w:rPr>
        <w:t xml:space="preserve"> finner du i samme meny som over, ved å trykke på ditt eget navn. </w:t>
      </w:r>
    </w:p>
    <w:p w:rsidR="00000000" w:rsidDel="00000000" w:rsidP="00000000" w:rsidRDefault="00000000" w:rsidRPr="00000000" w14:paraId="0000007D">
      <w:pPr>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3414713" cy="3017653"/>
            <wp:effectExtent b="0" l="0" r="0" t="0"/>
            <wp:docPr id="20"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3414713" cy="3017653"/>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F">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sz w:val="30"/>
          <w:szCs w:val="30"/>
        </w:rPr>
      </w:pPr>
      <w:r w:rsidDel="00000000" w:rsidR="00000000" w:rsidRPr="00000000">
        <w:rPr>
          <w:rtl w:val="0"/>
        </w:rPr>
      </w:r>
    </w:p>
    <w:sectPr>
      <w:headerReference r:id="rId2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34291</wp:posOffset>
          </wp:positionV>
          <wp:extent cx="1747838" cy="608700"/>
          <wp:effectExtent b="0" l="0" r="0" t="0"/>
          <wp:wrapNone/>
          <wp:docPr id="9"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1747838" cy="608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5262563</wp:posOffset>
          </wp:positionH>
          <wp:positionV relativeFrom="paragraph">
            <wp:posOffset>38101</wp:posOffset>
          </wp:positionV>
          <wp:extent cx="795338" cy="795338"/>
          <wp:effectExtent b="0" l="0" r="0" t="0"/>
          <wp:wrapNone/>
          <wp:docPr id="5"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795338" cy="795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sz w:val="34"/>
      <w:szCs w:val="3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6.png"/><Relationship Id="rId22" Type="http://schemas.openxmlformats.org/officeDocument/2006/relationships/image" Target="media/image8.png"/><Relationship Id="rId10" Type="http://schemas.openxmlformats.org/officeDocument/2006/relationships/image" Target="media/image14.png"/><Relationship Id="rId21" Type="http://schemas.openxmlformats.org/officeDocument/2006/relationships/image" Target="media/image17.png"/><Relationship Id="rId13" Type="http://schemas.openxmlformats.org/officeDocument/2006/relationships/image" Target="media/image11.png"/><Relationship Id="rId24" Type="http://schemas.openxmlformats.org/officeDocument/2006/relationships/header" Target="header1.xml"/><Relationship Id="rId12" Type="http://schemas.openxmlformats.org/officeDocument/2006/relationships/image" Target="media/image16.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image" Target="media/image15.png"/><Relationship Id="rId16" Type="http://schemas.openxmlformats.org/officeDocument/2006/relationships/image" Target="media/image18.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hyperlink" Target="https://nosomna.speedadmin.dk/" TargetMode="External"/><Relationship Id="rId18" Type="http://schemas.openxmlformats.org/officeDocument/2006/relationships/hyperlink" Target="https://nosomna.speedadmin.dk/" TargetMode="External"/><Relationship Id="rId7" Type="http://schemas.openxmlformats.org/officeDocument/2006/relationships/image" Target="media/image1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